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93FD" w14:textId="1630B2BB" w:rsidR="00B559C8" w:rsidRDefault="002C6249" w:rsidP="002C6249">
      <w:pPr>
        <w:pStyle w:val="Tytupism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KLAUZULA INFORMACYJNA „RODO”</w:t>
      </w:r>
    </w:p>
    <w:p w14:paraId="263C29B9" w14:textId="77777777" w:rsidR="002C6249" w:rsidRPr="002C6249" w:rsidRDefault="002C6249" w:rsidP="002C6249">
      <w:pPr>
        <w:spacing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2016, nr 119, s. 1 ze zm.), zwanego dalej „RODO”, informuję, że:</w:t>
      </w:r>
    </w:p>
    <w:p w14:paraId="6D196144" w14:textId="7777777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Administratorem Pani/Pana danych osobowych jest Gmina Łubianka z siedzibą mieszczącą się pod adresem: ul. Aleja Jana Pawła II nr 8. 87-152 Łubianka, tel. (56) 678-82-17 – reprezentowana przez Wójta Gminy, zwanego dalej „Administratorem” lub „Zamawiającym”.</w:t>
      </w:r>
    </w:p>
    <w:p w14:paraId="01B55D5A" w14:textId="7777777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 xml:space="preserve">Administrator wyznaczył Inspektora Ochrony Danych, z którym może Pani/Pan skontaktować się pod adresem e-mali: </w:t>
      </w:r>
      <w:hyperlink r:id="rId7" w:history="1">
        <w:r w:rsidRPr="002C6249">
          <w:rPr>
            <w:rFonts w:ascii="Arial" w:hAnsi="Arial" w:cs="Arial"/>
            <w:color w:val="0000FF"/>
            <w:sz w:val="22"/>
            <w:u w:val="single"/>
          </w:rPr>
          <w:t>iod@lubianka.pl</w:t>
        </w:r>
      </w:hyperlink>
      <w:r w:rsidRPr="002C6249">
        <w:rPr>
          <w:rFonts w:ascii="Arial" w:hAnsi="Arial" w:cs="Arial"/>
          <w:sz w:val="22"/>
        </w:rPr>
        <w:t xml:space="preserve">  lub pisemnie, kierując korespondencję pod adres siedziby Administratora.</w:t>
      </w:r>
    </w:p>
    <w:p w14:paraId="25CAEBB0" w14:textId="06A09A2B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  <w:lang w:val="de-DE"/>
        </w:rPr>
      </w:pPr>
      <w:r w:rsidRPr="002C6249">
        <w:rPr>
          <w:rFonts w:ascii="Arial" w:hAnsi="Arial" w:cs="Arial"/>
          <w:sz w:val="22"/>
        </w:rPr>
        <w:t xml:space="preserve">Pani/Pana dane osobowe będą przetwarzane w celu przeprowadzenia postępowania o udzielenie zamówienia </w:t>
      </w:r>
      <w:r w:rsidR="00C6011C">
        <w:rPr>
          <w:rFonts w:ascii="Arial" w:hAnsi="Arial" w:cs="Arial"/>
          <w:sz w:val="22"/>
        </w:rPr>
        <w:t xml:space="preserve">nr </w:t>
      </w:r>
      <w:r w:rsidR="00516497">
        <w:rPr>
          <w:rFonts w:ascii="Arial" w:hAnsi="Arial" w:cs="Arial"/>
          <w:sz w:val="22"/>
        </w:rPr>
        <w:t>SZP</w:t>
      </w:r>
      <w:r w:rsidR="00F821EF">
        <w:rPr>
          <w:rFonts w:ascii="Arial" w:hAnsi="Arial" w:cs="Arial"/>
          <w:sz w:val="22"/>
        </w:rPr>
        <w:t>.271.</w:t>
      </w:r>
      <w:r w:rsidR="0069407A">
        <w:rPr>
          <w:rFonts w:ascii="Arial" w:hAnsi="Arial" w:cs="Arial"/>
          <w:sz w:val="22"/>
        </w:rPr>
        <w:t>4</w:t>
      </w:r>
      <w:r w:rsidR="00F821EF">
        <w:rPr>
          <w:rFonts w:ascii="Arial" w:hAnsi="Arial" w:cs="Arial"/>
          <w:sz w:val="22"/>
        </w:rPr>
        <w:t>.202</w:t>
      </w:r>
      <w:r w:rsidR="0069407A">
        <w:rPr>
          <w:rFonts w:ascii="Arial" w:hAnsi="Arial" w:cs="Arial"/>
          <w:sz w:val="22"/>
        </w:rPr>
        <w:t>5</w:t>
      </w:r>
      <w:r w:rsidRPr="002C6249">
        <w:rPr>
          <w:rFonts w:ascii="Arial" w:hAnsi="Arial" w:cs="Arial"/>
          <w:sz w:val="22"/>
        </w:rPr>
        <w:t xml:space="preserve"> oraz zawarcia umowy cywilnoprawnej</w:t>
      </w:r>
      <w:r w:rsidR="00C6011C">
        <w:rPr>
          <w:rFonts w:ascii="Arial" w:hAnsi="Arial" w:cs="Arial"/>
          <w:sz w:val="22"/>
        </w:rPr>
        <w:t xml:space="preserve"> i realizacji jej postanowień</w:t>
      </w:r>
      <w:r w:rsidRPr="002C6249">
        <w:rPr>
          <w:rFonts w:ascii="Arial" w:hAnsi="Arial" w:cs="Arial"/>
          <w:sz w:val="22"/>
        </w:rPr>
        <w:t>.</w:t>
      </w:r>
    </w:p>
    <w:p w14:paraId="74C075EF" w14:textId="334D405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 xml:space="preserve"> Pani/Pana dane osobowe będą przetwarzane na podstawie art. 6 ust. 1 lit c) RODO – jako niezbędne do wypełnienia celu określonego w ust. 3 oraz na mocy Ustawy z dnia 27 sierpnia 2009 r. o finansach publicznych (t. j. Dz. U. z 20</w:t>
      </w:r>
      <w:r>
        <w:rPr>
          <w:rFonts w:ascii="Arial" w:hAnsi="Arial" w:cs="Arial"/>
          <w:sz w:val="22"/>
        </w:rPr>
        <w:t>21</w:t>
      </w:r>
      <w:r w:rsidRPr="002C6249">
        <w:rPr>
          <w:rFonts w:ascii="Arial" w:hAnsi="Arial" w:cs="Arial"/>
          <w:sz w:val="22"/>
        </w:rPr>
        <w:t xml:space="preserve"> r. poz. </w:t>
      </w:r>
      <w:r>
        <w:rPr>
          <w:rFonts w:ascii="Arial" w:hAnsi="Arial" w:cs="Arial"/>
          <w:sz w:val="22"/>
        </w:rPr>
        <w:t>305</w:t>
      </w:r>
      <w:r w:rsidRPr="002C6249">
        <w:rPr>
          <w:rFonts w:ascii="Arial" w:hAnsi="Arial" w:cs="Arial"/>
          <w:sz w:val="22"/>
        </w:rPr>
        <w:t xml:space="preserve"> ze zm.) oraz innych przepisów prawa.</w:t>
      </w:r>
    </w:p>
    <w:p w14:paraId="16794F1B" w14:textId="7777777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 xml:space="preserve">W związku z przetwarzaniem danych w celu, o którym mowa w ust. 3, odbiorcami Pani/Pana danych osobowych mogą być: </w:t>
      </w:r>
    </w:p>
    <w:p w14:paraId="46DC8D42" w14:textId="77777777" w:rsidR="002C6249" w:rsidRPr="002C6249" w:rsidRDefault="002C6249" w:rsidP="002C624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podmioty uprawnione do tego na podstawie przepisów prawa;</w:t>
      </w:r>
    </w:p>
    <w:p w14:paraId="1623FDA3" w14:textId="77777777" w:rsidR="002C6249" w:rsidRPr="002C6249" w:rsidRDefault="002C6249" w:rsidP="002C624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podmioty, które na podstawie stosownych umów podpisanych z Administratorem są współadministratorami danych osobowych lub przetwarzają w imieniu Administratora dane osobowe, jako podmioty przetwarzające;</w:t>
      </w:r>
    </w:p>
    <w:p w14:paraId="7DC615D3" w14:textId="7777777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Administrator nie ma zamiaru przekazywać Pani/Pana danych osobowych do państwa trzeciego lub organizacji międzynarodowych.</w:t>
      </w:r>
    </w:p>
    <w:p w14:paraId="33404806" w14:textId="55B62BC0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Pani/Pana dane osobowe będą przechowywane przez okres niezbędny do realizacji zamówienia. Ponadto dane osobowe będą przechowywane przez okres oraz w zakresie wymaganym przez ustawę z dnia 14 lipca 1983 r. o narodowym zasobie archiwalnym i archiwach (t. j. Dz. U. z 20</w:t>
      </w:r>
      <w:r w:rsidR="00BE6650">
        <w:rPr>
          <w:rFonts w:ascii="Arial" w:hAnsi="Arial" w:cs="Arial"/>
          <w:sz w:val="22"/>
        </w:rPr>
        <w:t>20</w:t>
      </w:r>
      <w:r w:rsidRPr="002C6249">
        <w:rPr>
          <w:rFonts w:ascii="Arial" w:hAnsi="Arial" w:cs="Arial"/>
          <w:sz w:val="22"/>
        </w:rPr>
        <w:t xml:space="preserve"> r. poz. </w:t>
      </w:r>
      <w:r w:rsidR="00BE6650">
        <w:rPr>
          <w:rFonts w:ascii="Arial" w:hAnsi="Arial" w:cs="Arial"/>
          <w:sz w:val="22"/>
        </w:rPr>
        <w:t>164</w:t>
      </w:r>
      <w:r w:rsidRPr="002C6249">
        <w:rPr>
          <w:rFonts w:ascii="Arial" w:hAnsi="Arial" w:cs="Arial"/>
          <w:sz w:val="22"/>
        </w:rPr>
        <w:t xml:space="preserve"> ze zm.), akty wykonawcze do tej ustawy oraz inne przepisy prawa.</w:t>
      </w:r>
    </w:p>
    <w:p w14:paraId="4417D822" w14:textId="7777777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W związku z przetwarzaniem przez Administratora Pani/Pana danych osobowych przysługuje Pani/Panu:</w:t>
      </w:r>
    </w:p>
    <w:p w14:paraId="61CB74E7" w14:textId="77777777" w:rsidR="002C6249" w:rsidRPr="002C6249" w:rsidRDefault="002C6249" w:rsidP="002C624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 xml:space="preserve"> prawo dostępu do danych osobowych, w tym prawo do otrzymania kopii danych podlegających przetwarzaniu, </w:t>
      </w:r>
    </w:p>
    <w:p w14:paraId="5550B8FA" w14:textId="1F45A496" w:rsidR="002C6249" w:rsidRPr="002C6249" w:rsidRDefault="002C6249" w:rsidP="002C624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prawo żądania sprostowania danych osobowych które są nieprawidłowe, a także prawo żądania uzupełnienia niekompletnych danych osobowych</w:t>
      </w:r>
      <w:r w:rsidR="000B4C24">
        <w:rPr>
          <w:rFonts w:ascii="Arial" w:hAnsi="Arial" w:cs="Arial"/>
          <w:sz w:val="22"/>
        </w:rPr>
        <w:t>,</w:t>
      </w:r>
      <w:r w:rsidRPr="002C6249">
        <w:rPr>
          <w:rFonts w:ascii="Arial" w:hAnsi="Arial" w:cs="Arial"/>
          <w:sz w:val="22"/>
        </w:rPr>
        <w:t xml:space="preserve"> </w:t>
      </w:r>
    </w:p>
    <w:p w14:paraId="14D540B7" w14:textId="77777777" w:rsidR="002C6249" w:rsidRPr="002C6249" w:rsidRDefault="002C6249" w:rsidP="002C624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lastRenderedPageBreak/>
        <w:t>prawo do żądania ograniczenia przetwarzania danych osobowych, w następujących przypadkach:</w:t>
      </w:r>
    </w:p>
    <w:p w14:paraId="5420638D" w14:textId="77777777" w:rsidR="002C6249" w:rsidRPr="002C6249" w:rsidRDefault="002C6249" w:rsidP="002C6249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gdy kwestionuje Pani/Pan prawidłowość danych osobowych – na okres pozwalający Administratorowi sprawdzić prawidłowość tych danych,</w:t>
      </w:r>
    </w:p>
    <w:p w14:paraId="79980577" w14:textId="77777777" w:rsidR="002C6249" w:rsidRPr="002C6249" w:rsidRDefault="002C6249" w:rsidP="002C6249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jeżeli przetwarzanie jest niezgodne z prawem, a Pani/Pan sprzeciwia się usunięciu danych osobowych, żądając w zamian ograniczenia ich wykorzystania,</w:t>
      </w:r>
    </w:p>
    <w:p w14:paraId="58169FFD" w14:textId="77777777" w:rsidR="002C6249" w:rsidRPr="002C6249" w:rsidRDefault="002C6249" w:rsidP="002C6249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Administrator nie potrzebuje już danych do celów przetwarzania, ale są one potrzebne Pani/Panu do ustalenia, dochodzenia lub obrony roszczeń,</w:t>
      </w:r>
    </w:p>
    <w:p w14:paraId="77048D31" w14:textId="77777777" w:rsidR="002C6249" w:rsidRPr="002C6249" w:rsidRDefault="002C6249" w:rsidP="002C6249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Jeżeli wniosła/wniósł Pani/Pan sprzeciw na mocy art. 21 ust. 1 RODO wobec przetwarzania – do czasu stwierdzenia, czy prawnie uzasadnione podstawy po stronie Administratora są nadrzędne wobec podstaw sprzeciwu</w:t>
      </w:r>
    </w:p>
    <w:p w14:paraId="04A97A4E" w14:textId="77777777" w:rsidR="002C6249" w:rsidRPr="002C6249" w:rsidRDefault="002C6249" w:rsidP="002C6249">
      <w:pPr>
        <w:spacing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- przy czym, nie ogranicza przetwarzania danych osobowych do czasu zakończenia postępowania o udzielenie zamówienia. chyba że zachodzą przesłanki, o których mowa w art. 18 ust. 2 RODO.</w:t>
      </w:r>
    </w:p>
    <w:p w14:paraId="74C5AC38" w14:textId="7777777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W związku z przetwarzaniem przez Administratora Pani/Pana danych osobowych nie przysługuje Pani/Panu:</w:t>
      </w:r>
    </w:p>
    <w:p w14:paraId="5E6CCEC9" w14:textId="77777777" w:rsidR="002C6249" w:rsidRPr="002C6249" w:rsidRDefault="002C6249" w:rsidP="002C6249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0F45EB56" w14:textId="77777777" w:rsidR="002C6249" w:rsidRPr="002C6249" w:rsidRDefault="002C6249" w:rsidP="002C6249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prawo do sprzeciwu wobec przetwarzania danych osobowych na podstawie art. 21 RODO, gdyż nie ma ono zastosowania, jeżeli podstawę prawną przetwarzania tych danych stanowi art. 6 ust. 1 lit. c) RODO;</w:t>
      </w:r>
    </w:p>
    <w:p w14:paraId="0861EE74" w14:textId="77777777" w:rsidR="002C6249" w:rsidRPr="002C6249" w:rsidRDefault="002C6249" w:rsidP="002C6249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 xml:space="preserve">prawa do przenoszenia danych na zasadach określonych w art. 20 RODO. </w:t>
      </w:r>
    </w:p>
    <w:p w14:paraId="30059210" w14:textId="7777777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Przysługuje Pani/Panu prawo wniesienia skargi do organu nadzorczego - Prezesa Urzędu Ochrony Danych Osobowych, pod adres: ul. Stawki 2, 00-193 Warszawa.</w:t>
      </w:r>
    </w:p>
    <w:p w14:paraId="60C132F2" w14:textId="7777777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 xml:space="preserve">Nie podlega Pani/Pan decyzjom, które opierają się wyłącznie na zautomatyzowanym przetwarzaniu, w tym profilowaniu, o którym mowa w art. 22 RODO. </w:t>
      </w:r>
    </w:p>
    <w:p w14:paraId="654567E7" w14:textId="77777777" w:rsidR="002C6249" w:rsidRPr="002C6249" w:rsidRDefault="002C6249" w:rsidP="002C6249"/>
    <w:sectPr w:rsidR="002C6249" w:rsidRPr="002C6249" w:rsidSect="00AF724E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A6804" w14:textId="77777777" w:rsidR="00FD1250" w:rsidRDefault="00FD1250" w:rsidP="00F821EF">
      <w:pPr>
        <w:spacing w:after="0" w:line="240" w:lineRule="auto"/>
      </w:pPr>
      <w:r>
        <w:separator/>
      </w:r>
    </w:p>
  </w:endnote>
  <w:endnote w:type="continuationSeparator" w:id="0">
    <w:p w14:paraId="030ED11F" w14:textId="77777777" w:rsidR="00FD1250" w:rsidRDefault="00FD1250" w:rsidP="00F8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8280303"/>
      <w:docPartObj>
        <w:docPartGallery w:val="Page Numbers (Bottom of Page)"/>
        <w:docPartUnique/>
      </w:docPartObj>
    </w:sdtPr>
    <w:sdtContent>
      <w:p w14:paraId="17163E38" w14:textId="7CF7F6DB" w:rsidR="00F821EF" w:rsidRDefault="00F821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36698" w14:textId="77777777" w:rsidR="00F821EF" w:rsidRDefault="00F82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B8731" w14:textId="77777777" w:rsidR="00FD1250" w:rsidRDefault="00FD1250" w:rsidP="00F821EF">
      <w:pPr>
        <w:spacing w:after="0" w:line="240" w:lineRule="auto"/>
      </w:pPr>
      <w:r>
        <w:separator/>
      </w:r>
    </w:p>
  </w:footnote>
  <w:footnote w:type="continuationSeparator" w:id="0">
    <w:p w14:paraId="4C2A3469" w14:textId="77777777" w:rsidR="00FD1250" w:rsidRDefault="00FD1250" w:rsidP="00F8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A7E36" w14:textId="32822B86" w:rsidR="00F821EF" w:rsidRPr="00F821EF" w:rsidRDefault="00516497">
    <w:pPr>
      <w:pStyle w:val="Nagwek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SZP</w:t>
    </w:r>
    <w:r w:rsidR="00F821EF" w:rsidRPr="00F821EF">
      <w:rPr>
        <w:rFonts w:ascii="Arial" w:hAnsi="Arial" w:cs="Arial"/>
        <w:sz w:val="22"/>
      </w:rPr>
      <w:t>.271.</w:t>
    </w:r>
    <w:r w:rsidR="0069407A">
      <w:rPr>
        <w:rFonts w:ascii="Arial" w:hAnsi="Arial" w:cs="Arial"/>
        <w:sz w:val="22"/>
      </w:rPr>
      <w:t>4</w:t>
    </w:r>
    <w:r w:rsidR="00F821EF" w:rsidRPr="00F821EF">
      <w:rPr>
        <w:rFonts w:ascii="Arial" w:hAnsi="Arial" w:cs="Arial"/>
        <w:sz w:val="22"/>
      </w:rPr>
      <w:t>.202</w:t>
    </w:r>
    <w:r w:rsidR="0069407A">
      <w:rPr>
        <w:rFonts w:ascii="Arial" w:hAnsi="Arial" w:cs="Arial"/>
        <w:sz w:val="22"/>
      </w:rPr>
      <w:t>5</w:t>
    </w:r>
  </w:p>
  <w:p w14:paraId="57F3DC13" w14:textId="52937753" w:rsidR="00F821EF" w:rsidRPr="00F821EF" w:rsidRDefault="00F821EF" w:rsidP="00F821EF">
    <w:pPr>
      <w:pStyle w:val="Nagwek"/>
      <w:jc w:val="right"/>
      <w:rPr>
        <w:rFonts w:ascii="Arial" w:hAnsi="Arial" w:cs="Arial"/>
        <w:sz w:val="22"/>
      </w:rPr>
    </w:pPr>
    <w:r w:rsidRPr="00F821EF">
      <w:rPr>
        <w:rFonts w:ascii="Arial" w:hAnsi="Arial" w:cs="Arial"/>
        <w:sz w:val="22"/>
      </w:rPr>
      <w:t xml:space="preserve">Załącznik nr </w:t>
    </w:r>
    <w:r w:rsidR="00DD44F6">
      <w:rPr>
        <w:rFonts w:ascii="Arial" w:hAnsi="Arial" w:cs="Arial"/>
        <w:sz w:val="22"/>
      </w:rPr>
      <w:t>3</w:t>
    </w:r>
    <w:r w:rsidRPr="00F821EF">
      <w:rPr>
        <w:rFonts w:ascii="Arial" w:hAnsi="Arial" w:cs="Arial"/>
        <w:sz w:val="22"/>
      </w:rPr>
      <w:t xml:space="preserve"> do Zapytania ofertowego</w:t>
    </w:r>
  </w:p>
  <w:p w14:paraId="29679CC3" w14:textId="77777777" w:rsidR="00F821EF" w:rsidRDefault="00F8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61058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746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6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736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689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1077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49"/>
    <w:rsid w:val="00044466"/>
    <w:rsid w:val="000B4C24"/>
    <w:rsid w:val="001601AC"/>
    <w:rsid w:val="002C6249"/>
    <w:rsid w:val="003B26E6"/>
    <w:rsid w:val="003B4AF4"/>
    <w:rsid w:val="00516497"/>
    <w:rsid w:val="00545530"/>
    <w:rsid w:val="0057766C"/>
    <w:rsid w:val="005F2FE1"/>
    <w:rsid w:val="0069407A"/>
    <w:rsid w:val="006D3D59"/>
    <w:rsid w:val="007774F6"/>
    <w:rsid w:val="00896C5E"/>
    <w:rsid w:val="00901DAE"/>
    <w:rsid w:val="00994925"/>
    <w:rsid w:val="009E7359"/>
    <w:rsid w:val="00A83071"/>
    <w:rsid w:val="00AB1083"/>
    <w:rsid w:val="00AE0E6B"/>
    <w:rsid w:val="00AF724E"/>
    <w:rsid w:val="00B559C8"/>
    <w:rsid w:val="00BE6650"/>
    <w:rsid w:val="00C13A8F"/>
    <w:rsid w:val="00C6011C"/>
    <w:rsid w:val="00C76173"/>
    <w:rsid w:val="00CD666C"/>
    <w:rsid w:val="00D5536D"/>
    <w:rsid w:val="00DD44F6"/>
    <w:rsid w:val="00DF04D1"/>
    <w:rsid w:val="00DF6CCE"/>
    <w:rsid w:val="00E02CF7"/>
    <w:rsid w:val="00F821EF"/>
    <w:rsid w:val="00FB3A12"/>
    <w:rsid w:val="00F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99D5B"/>
  <w15:chartTrackingRefBased/>
  <w15:docId w15:val="{4239A8CD-A9DB-47A0-A922-61263383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F8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1E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8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1E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lub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16</cp:revision>
  <cp:lastPrinted>2022-03-03T11:51:00Z</cp:lastPrinted>
  <dcterms:created xsi:type="dcterms:W3CDTF">2021-11-29T14:11:00Z</dcterms:created>
  <dcterms:modified xsi:type="dcterms:W3CDTF">2025-04-07T10:35:00Z</dcterms:modified>
</cp:coreProperties>
</file>