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6C" w:rsidRDefault="00705C6C" w:rsidP="00705C6C">
      <w:pPr>
        <w:jc w:val="center"/>
      </w:pPr>
      <w:r>
        <w:t>KLAUZULA INFORMACYJNA</w:t>
      </w:r>
    </w:p>
    <w:p w:rsidR="00705C6C" w:rsidRDefault="00705C6C" w:rsidP="00705C6C">
      <w:pPr>
        <w:jc w:val="center"/>
      </w:pPr>
      <w:r>
        <w:t>DOTYCZĄCA PRZETWARZANIA DANYCH OSOBOWYCH</w:t>
      </w:r>
    </w:p>
    <w:p w:rsidR="00705C6C" w:rsidRPr="001F73AF" w:rsidRDefault="00705C6C" w:rsidP="00705C6C">
      <w:pPr>
        <w:jc w:val="center"/>
        <w:rPr>
          <w:b/>
        </w:rPr>
      </w:pPr>
      <w:r w:rsidRPr="001F73AF">
        <w:rPr>
          <w:b/>
        </w:rPr>
        <w:t>OPŁATA PLANISTYCZNA</w:t>
      </w:r>
    </w:p>
    <w:p w:rsidR="00705C6C" w:rsidRPr="007A26C9" w:rsidRDefault="00705C6C" w:rsidP="0012338B">
      <w:pPr>
        <w:pStyle w:val="Bezodstpw"/>
        <w:rPr>
          <w:lang w:eastAsia="pl-PL"/>
        </w:rPr>
      </w:pPr>
      <w:r w:rsidRPr="0012338B">
        <w:rPr>
          <w:b/>
          <w:lang w:eastAsia="pl-PL"/>
        </w:rPr>
        <w:t>Zgodnie z art. 13 ust. 1 i ust. 2 rozporządzenia Parlamentu Europejskiego i Rady(UE) 2016/679 z dnia 27 kwietnia 2016 r. w sprawie ochrony osób fizycznych w związku z przetwarzaniem danych osobowych i w sprawie swobodnego przepływu takich danych oraz</w:t>
      </w:r>
      <w:r w:rsidR="0012338B" w:rsidRPr="0012338B">
        <w:rPr>
          <w:b/>
          <w:lang w:eastAsia="pl-PL"/>
        </w:rPr>
        <w:t xml:space="preserve"> </w:t>
      </w:r>
      <w:r w:rsidRPr="0012338B">
        <w:rPr>
          <w:b/>
          <w:lang w:eastAsia="pl-PL"/>
        </w:rPr>
        <w:t>uchylenia dyrektywy 95/46/WE (ogólne rozporządzenie o ochronie danych), informuję</w:t>
      </w:r>
      <w:r w:rsidRPr="007A26C9">
        <w:rPr>
          <w:lang w:eastAsia="pl-PL"/>
        </w:rPr>
        <w:t>:</w:t>
      </w:r>
    </w:p>
    <w:p w:rsidR="00705C6C" w:rsidRPr="008E4512" w:rsidRDefault="00705C6C" w:rsidP="00705C6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8E4512">
        <w:rPr>
          <w:rFonts w:ascii="Times New Roman" w:hAnsi="Times New Roman" w:cs="Times New Roman"/>
          <w:b/>
          <w:sz w:val="20"/>
          <w:szCs w:val="20"/>
        </w:rPr>
        <w:t xml:space="preserve">Administratorem Pani/Pana danych osobowych jest </w:t>
      </w:r>
      <w:r w:rsidRPr="008E45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Urząd Gminy w Łubiance  , ul. </w:t>
      </w:r>
      <w:r w:rsidRPr="008E4512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Aleja Jana Pawła II 8, 87-152 Łubianka</w:t>
      </w:r>
      <w:r w:rsidRPr="008E4512">
        <w:rPr>
          <w:rFonts w:ascii="Times New Roman" w:hAnsi="Times New Roman" w:cs="Times New Roman"/>
          <w:b/>
          <w:sz w:val="20"/>
          <w:szCs w:val="20"/>
        </w:rPr>
        <w:t xml:space="preserve"> ,</w:t>
      </w:r>
      <w:r w:rsidRPr="008E45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reprezentowana przez Wójta Gminy Łubianka.</w:t>
      </w:r>
    </w:p>
    <w:p w:rsidR="00705C6C" w:rsidRPr="008E4512" w:rsidRDefault="00705C6C" w:rsidP="00705C6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E4512">
        <w:rPr>
          <w:rFonts w:ascii="Times New Roman" w:hAnsi="Times New Roman" w:cs="Times New Roman"/>
          <w:sz w:val="20"/>
          <w:szCs w:val="20"/>
        </w:rPr>
        <w:t xml:space="preserve">W sprawach związanych z przetwarzaniem Pani/Pana danych osobowych oraz z wykonywaniem praw przysługujących Pani/Panu na mocy RODO mogą Państwo kontaktować się z  Inspektorem ochrony danych mail; </w:t>
      </w:r>
      <w:hyperlink r:id="rId5" w:history="1">
        <w:r w:rsidRPr="008E4512">
          <w:rPr>
            <w:rStyle w:val="Hipercze"/>
            <w:rFonts w:ascii="Times New Roman" w:hAnsi="Times New Roman" w:cs="Times New Roman"/>
            <w:sz w:val="20"/>
            <w:szCs w:val="20"/>
          </w:rPr>
          <w:t>iod@lubianka.pl</w:t>
        </w:r>
      </w:hyperlink>
      <w:r w:rsidRPr="008E4512">
        <w:rPr>
          <w:rFonts w:ascii="Times New Roman" w:hAnsi="Times New Roman" w:cs="Times New Roman"/>
          <w:sz w:val="20"/>
          <w:szCs w:val="20"/>
          <w:u w:color="FF0000"/>
        </w:rPr>
        <w:t xml:space="preserve"> </w:t>
      </w:r>
      <w:r w:rsidRPr="008E45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C6C" w:rsidRPr="008E4512" w:rsidRDefault="00705C6C" w:rsidP="00705C6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E451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Pani/Pana dane osobowe przetwarzane będą na podstawie:</w:t>
      </w:r>
    </w:p>
    <w:p w:rsidR="00705C6C" w:rsidRDefault="00705C6C" w:rsidP="00705C6C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            </w:t>
      </w:r>
      <w:r w:rsidRPr="008E451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Dane osobowe będą przetwarzane w celu wydania:</w:t>
      </w:r>
    </w:p>
    <w:p w:rsidR="000D137F" w:rsidRPr="000D137F" w:rsidRDefault="000D137F" w:rsidP="000D137F">
      <w:pPr>
        <w:pStyle w:val="Akapitzlist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37F">
        <w:rPr>
          <w:rFonts w:ascii="Times New Roman" w:hAnsi="Times New Roman" w:cs="Times New Roman"/>
          <w:sz w:val="20"/>
          <w:szCs w:val="20"/>
        </w:rPr>
        <w:t>Podstawą prawną przetwarzania danych jest art. 6 ust. 1 lit. c) ww. Rozporządzenia.</w:t>
      </w:r>
    </w:p>
    <w:p w:rsidR="000D137F" w:rsidRPr="000D137F" w:rsidRDefault="000D137F" w:rsidP="000D137F">
      <w:pPr>
        <w:pStyle w:val="Akapitzlist"/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D137F">
        <w:rPr>
          <w:rFonts w:ascii="Times New Roman" w:hAnsi="Times New Roman" w:cs="Times New Roman"/>
          <w:sz w:val="20"/>
          <w:szCs w:val="20"/>
        </w:rPr>
        <w:t xml:space="preserve"> Odbiorcą Pani/Pana danych będą podmioty upoważnione na mocy przepisów prawa.</w:t>
      </w:r>
    </w:p>
    <w:p w:rsidR="00705C6C" w:rsidRPr="009D2595" w:rsidRDefault="00705C6C" w:rsidP="000D137F">
      <w:pPr>
        <w:pStyle w:val="Akapitzlist"/>
        <w:spacing w:after="60" w:line="240" w:lineRule="auto"/>
        <w:ind w:left="961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705C6C" w:rsidRPr="000D137F" w:rsidRDefault="00705C6C" w:rsidP="000D137F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Administrator Danych przetwarza Państwa dane osobowe w ściśle określonym, minimalnym zakresie niezbędnym do </w:t>
      </w:r>
      <w:r w:rsidRPr="000D13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osiągnięcia celu, o którym mowa powyżej.</w:t>
      </w:r>
    </w:p>
    <w:p w:rsidR="00705C6C" w:rsidRPr="009D2595" w:rsidRDefault="00705C6C" w:rsidP="00705C6C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</w:t>
      </w:r>
      <w:r w:rsidR="000D13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może przekazać/powierzyć Państwa dane innym instytucjom/podmiotom. Podstawą przekazania/powierzenia </w:t>
      </w:r>
    </w:p>
    <w:p w:rsidR="00705C6C" w:rsidRDefault="00705C6C" w:rsidP="00705C6C">
      <w:pPr>
        <w:pStyle w:val="Akapitzlist"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danych są przepisy prawa lub umowy powierzenia danych do przetwarzania zawarte z podmiotami świadczących usługi na rzecz Administratora. Odbiorcą danych osobowych będą uprawnione podmioty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podstawie przepisów prawa lub podmioty świadczące usługi Administratorowi na podstawie odrębnych umów.</w:t>
      </w:r>
    </w:p>
    <w:p w:rsidR="00705C6C" w:rsidRPr="009D2595" w:rsidRDefault="00705C6C" w:rsidP="00705C6C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Dane osobowe przetwarzane przez Administratora przechowywane będą przez okres niezbędny do realizacji </w:t>
      </w:r>
    </w:p>
    <w:p w:rsidR="00705C6C" w:rsidRDefault="00705C6C" w:rsidP="00705C6C">
      <w:pPr>
        <w:pStyle w:val="Akapitzlist"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celu dla</w:t>
      </w:r>
      <w:r w:rsidR="000D13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jakiego zostały zebrane oraz zgodnie z terminami archiwizacji określonymi przez przepisy powszechnie</w:t>
      </w:r>
      <w:r w:rsidR="000D13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obowiązującego prawa, w tym Rozporządzenie Prezesa Rady Ministrów z dnia 18 stycznia 2011 r. w sprawie instrukcji kancelaryjnej, jednolitych rzeczowych wykazów akt oraz instrukcji w sprawie organizacji i zakresu działania archiwów zakładowych. </w:t>
      </w:r>
    </w:p>
    <w:p w:rsidR="00705C6C" w:rsidRPr="009D2595" w:rsidRDefault="00705C6C" w:rsidP="00705C6C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związku z przetwarzaniem danych osobowych przez Administratora masz prawo do: </w:t>
      </w:r>
    </w:p>
    <w:p w:rsidR="00705C6C" w:rsidRPr="008E4512" w:rsidRDefault="00705C6C" w:rsidP="00705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a) dostępu do treści danych na podstawie art. 15 RODO,</w:t>
      </w:r>
    </w:p>
    <w:p w:rsidR="00705C6C" w:rsidRPr="008E4512" w:rsidRDefault="00705C6C" w:rsidP="00705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b) sprostowania danych na podstawie art. 16 RODO;</w:t>
      </w:r>
    </w:p>
    <w:p w:rsidR="00705C6C" w:rsidRPr="008E4512" w:rsidRDefault="00705C6C" w:rsidP="00705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c) usunięcia danych na podstawie art. 17 RODO, jeżeli:</w:t>
      </w:r>
    </w:p>
    <w:p w:rsidR="00705C6C" w:rsidRPr="008E4512" w:rsidRDefault="00705C6C" w:rsidP="00705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d) wycofasz zgodę na przetwarzanie danych osobowych;</w:t>
      </w:r>
    </w:p>
    <w:p w:rsidR="000D137F" w:rsidRDefault="00705C6C" w:rsidP="00705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e) dane osobowe przestaną być niezbędne do celów, w których zostały zebrane lub w których były</w:t>
      </w:r>
    </w:p>
    <w:p w:rsidR="00705C6C" w:rsidRPr="008E4512" w:rsidRDefault="000D137F" w:rsidP="00705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</w:t>
      </w:r>
      <w:r w:rsidR="00705C6C"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przetwarzane; </w:t>
      </w:r>
    </w:p>
    <w:p w:rsidR="00705C6C" w:rsidRPr="008E4512" w:rsidRDefault="00705C6C" w:rsidP="00705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f) dane są przetwarzane niezgodnie z prawem; </w:t>
      </w:r>
    </w:p>
    <w:p w:rsidR="00705C6C" w:rsidRDefault="00705C6C" w:rsidP="00705C6C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g) ograniczenia przetwarzania danych na podstawie art. 18 RODO.</w:t>
      </w:r>
    </w:p>
    <w:p w:rsidR="00705C6C" w:rsidRDefault="00705C6C" w:rsidP="00705C6C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10.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Cofnięcia zgody w dowolnym momencie. Cofnięcie zgody nie wpływa na przetwarzanie danych dokonywane</w:t>
      </w:r>
    </w:p>
    <w:p w:rsidR="00705C6C" w:rsidRDefault="00705C6C" w:rsidP="00705C6C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przez administratora przed jej cofnięciem do chwili ustania celu w jakim została zebrana lub do wycofania zgody.</w:t>
      </w:r>
    </w:p>
    <w:p w:rsidR="00705C6C" w:rsidRDefault="00705C6C" w:rsidP="00705C6C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8623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Przysługuje Państwu prawo wniesienia skargi do organu nadzorczego na niezgodne z RODO przetwarzanie Państwa danych osobowych. Organem właściwym dla ww. skargi </w:t>
      </w:r>
      <w:proofErr w:type="spellStart"/>
      <w:r w:rsidRPr="00A8623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jest:Prezes</w:t>
      </w:r>
      <w:proofErr w:type="spellEnd"/>
      <w:r w:rsidRPr="00A8623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Urzędu Ochrony Danych Osobowych, ul. Stawki 2, 00-193 Warszawa</w:t>
      </w:r>
    </w:p>
    <w:p w:rsidR="00705C6C" w:rsidRDefault="00705C6C" w:rsidP="00705C6C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8623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Przetwarzanie danych osobowych nie podlega zautomatyzowanemu podejmowaniu decyzji oraz profilowaniu.</w:t>
      </w:r>
    </w:p>
    <w:p w:rsidR="0087149C" w:rsidRPr="00E03E04" w:rsidRDefault="00705C6C" w:rsidP="00705C6C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03E0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Dane nie będą przekazywane do państw trzecich ani organizacji międzynarodowych</w:t>
      </w:r>
    </w:p>
    <w:sectPr w:rsidR="0087149C" w:rsidRPr="00E03E04" w:rsidSect="0087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349"/>
    <w:multiLevelType w:val="hybridMultilevel"/>
    <w:tmpl w:val="D8049458"/>
    <w:lvl w:ilvl="0" w:tplc="0476796E">
      <w:start w:val="1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7AB2AC3"/>
    <w:multiLevelType w:val="hybridMultilevel"/>
    <w:tmpl w:val="DAD8408E"/>
    <w:lvl w:ilvl="0" w:tplc="43C07062">
      <w:start w:val="1"/>
      <w:numFmt w:val="lowerLetter"/>
      <w:lvlText w:val="%1)"/>
      <w:lvlJc w:val="left"/>
      <w:pPr>
        <w:ind w:left="1011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31" w:hanging="360"/>
      </w:pPr>
    </w:lvl>
    <w:lvl w:ilvl="2" w:tplc="0415001B" w:tentative="1">
      <w:start w:val="1"/>
      <w:numFmt w:val="lowerRoman"/>
      <w:lvlText w:val="%3."/>
      <w:lvlJc w:val="right"/>
      <w:pPr>
        <w:ind w:left="2451" w:hanging="180"/>
      </w:pPr>
    </w:lvl>
    <w:lvl w:ilvl="3" w:tplc="0415000F" w:tentative="1">
      <w:start w:val="1"/>
      <w:numFmt w:val="decimal"/>
      <w:lvlText w:val="%4."/>
      <w:lvlJc w:val="left"/>
      <w:pPr>
        <w:ind w:left="3171" w:hanging="360"/>
      </w:pPr>
    </w:lvl>
    <w:lvl w:ilvl="4" w:tplc="04150019" w:tentative="1">
      <w:start w:val="1"/>
      <w:numFmt w:val="lowerLetter"/>
      <w:lvlText w:val="%5."/>
      <w:lvlJc w:val="left"/>
      <w:pPr>
        <w:ind w:left="3891" w:hanging="360"/>
      </w:pPr>
    </w:lvl>
    <w:lvl w:ilvl="5" w:tplc="0415001B" w:tentative="1">
      <w:start w:val="1"/>
      <w:numFmt w:val="lowerRoman"/>
      <w:lvlText w:val="%6."/>
      <w:lvlJc w:val="right"/>
      <w:pPr>
        <w:ind w:left="4611" w:hanging="180"/>
      </w:pPr>
    </w:lvl>
    <w:lvl w:ilvl="6" w:tplc="0415000F" w:tentative="1">
      <w:start w:val="1"/>
      <w:numFmt w:val="decimal"/>
      <w:lvlText w:val="%7."/>
      <w:lvlJc w:val="left"/>
      <w:pPr>
        <w:ind w:left="5331" w:hanging="360"/>
      </w:pPr>
    </w:lvl>
    <w:lvl w:ilvl="7" w:tplc="04150019" w:tentative="1">
      <w:start w:val="1"/>
      <w:numFmt w:val="lowerLetter"/>
      <w:lvlText w:val="%8."/>
      <w:lvlJc w:val="left"/>
      <w:pPr>
        <w:ind w:left="6051" w:hanging="360"/>
      </w:pPr>
    </w:lvl>
    <w:lvl w:ilvl="8" w:tplc="041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>
    <w:nsid w:val="34FB3C25"/>
    <w:multiLevelType w:val="hybridMultilevel"/>
    <w:tmpl w:val="8266161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4635F"/>
    <w:multiLevelType w:val="hybridMultilevel"/>
    <w:tmpl w:val="309E6D00"/>
    <w:lvl w:ilvl="0" w:tplc="96F85618">
      <w:start w:val="1"/>
      <w:numFmt w:val="lowerLetter"/>
      <w:lvlText w:val="%1)"/>
      <w:lvlJc w:val="left"/>
      <w:pPr>
        <w:ind w:left="96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C6C"/>
    <w:rsid w:val="000D137F"/>
    <w:rsid w:val="0012338B"/>
    <w:rsid w:val="001F73AF"/>
    <w:rsid w:val="00705C6C"/>
    <w:rsid w:val="0087149C"/>
    <w:rsid w:val="00A66FF6"/>
    <w:rsid w:val="00D75CCA"/>
    <w:rsid w:val="00E0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C6C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5C6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705C6C"/>
    <w:pPr>
      <w:spacing w:after="200" w:line="276" w:lineRule="auto"/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99"/>
    <w:locked/>
    <w:rsid w:val="00705C6C"/>
  </w:style>
  <w:style w:type="paragraph" w:styleId="Bezodstpw">
    <w:name w:val="No Spacing"/>
    <w:uiPriority w:val="1"/>
    <w:qFormat/>
    <w:rsid w:val="00705C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2025-02-20T17:21:00Z</dcterms:created>
  <dcterms:modified xsi:type="dcterms:W3CDTF">2025-02-21T09:02:00Z</dcterms:modified>
</cp:coreProperties>
</file>