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48E3" w14:textId="54DD137E" w:rsidR="000F6FDA" w:rsidRPr="000F6FDA" w:rsidRDefault="000F6FDA" w:rsidP="000F6FDA">
      <w:pPr>
        <w:spacing w:after="0"/>
        <w:ind w:firstLine="708"/>
        <w:rPr>
          <w:rFonts w:ascii="Times New Roman" w:hAnsi="Times New Roman" w:cs="Times New Roman"/>
          <w:b/>
          <w:bCs/>
        </w:rPr>
      </w:pPr>
      <w:r w:rsidRPr="000F6FDA">
        <w:rPr>
          <w:rFonts w:ascii="Times New Roman" w:hAnsi="Times New Roman" w:cs="Times New Roman"/>
          <w:b/>
          <w:bCs/>
        </w:rPr>
        <w:t>WÓJT</w:t>
      </w:r>
    </w:p>
    <w:p w14:paraId="41957B04" w14:textId="40419D85" w:rsidR="000F6FDA" w:rsidRPr="000F6FDA" w:rsidRDefault="000F6FDA" w:rsidP="000F6FDA">
      <w:pPr>
        <w:spacing w:after="0"/>
        <w:rPr>
          <w:rFonts w:ascii="Times New Roman" w:hAnsi="Times New Roman" w:cs="Times New Roman"/>
          <w:b/>
          <w:bCs/>
        </w:rPr>
      </w:pPr>
      <w:r w:rsidRPr="000F6FDA">
        <w:rPr>
          <w:rFonts w:ascii="Times New Roman" w:hAnsi="Times New Roman" w:cs="Times New Roman"/>
          <w:b/>
          <w:bCs/>
        </w:rPr>
        <w:t>GMINY ŁUBIANKA</w:t>
      </w:r>
    </w:p>
    <w:p w14:paraId="21AE541B" w14:textId="2C696F13" w:rsidR="000F6FDA" w:rsidRPr="000F6FDA" w:rsidRDefault="000F6FDA" w:rsidP="000F6FDA">
      <w:pPr>
        <w:spacing w:after="0"/>
        <w:rPr>
          <w:rFonts w:ascii="Times New Roman" w:hAnsi="Times New Roman" w:cs="Times New Roman"/>
          <w:b/>
          <w:bCs/>
        </w:rPr>
      </w:pPr>
      <w:r w:rsidRPr="000F6FDA">
        <w:rPr>
          <w:rFonts w:ascii="Times New Roman" w:hAnsi="Times New Roman" w:cs="Times New Roman"/>
          <w:b/>
          <w:bCs/>
        </w:rPr>
        <w:t xml:space="preserve">     powiat toruński</w:t>
      </w:r>
    </w:p>
    <w:p w14:paraId="5DD30463" w14:textId="6C5F1B6D" w:rsidR="000F6FDA" w:rsidRDefault="000F6FDA" w:rsidP="000F6FDA">
      <w:pPr>
        <w:jc w:val="right"/>
        <w:rPr>
          <w:rFonts w:ascii="Times New Roman" w:hAnsi="Times New Roman" w:cs="Times New Roman"/>
        </w:rPr>
      </w:pPr>
      <w:r w:rsidRPr="00415CCC">
        <w:rPr>
          <w:rFonts w:ascii="Times New Roman" w:hAnsi="Times New Roman" w:cs="Times New Roman"/>
        </w:rPr>
        <w:t xml:space="preserve">Łubianka, </w:t>
      </w:r>
      <w:r>
        <w:rPr>
          <w:rFonts w:ascii="Times New Roman" w:hAnsi="Times New Roman" w:cs="Times New Roman"/>
        </w:rPr>
        <w:t>dnia 10.02.2025 r.</w:t>
      </w:r>
    </w:p>
    <w:p w14:paraId="035C3989" w14:textId="77777777" w:rsidR="000F6FDA" w:rsidRDefault="000F6FDA" w:rsidP="000F6FDA">
      <w:pPr>
        <w:jc w:val="right"/>
        <w:rPr>
          <w:rFonts w:ascii="Times New Roman" w:hAnsi="Times New Roman" w:cs="Times New Roman"/>
        </w:rPr>
      </w:pPr>
    </w:p>
    <w:p w14:paraId="04180202" w14:textId="77777777" w:rsidR="000F6FDA" w:rsidRDefault="000F6FDA" w:rsidP="000F6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WIR.6220.1.2025</w:t>
      </w:r>
    </w:p>
    <w:p w14:paraId="2811B3E9" w14:textId="77777777" w:rsidR="000F6FDA" w:rsidRDefault="000F6FDA" w:rsidP="000F6FDA">
      <w:pPr>
        <w:rPr>
          <w:rFonts w:ascii="Times New Roman" w:hAnsi="Times New Roman" w:cs="Times New Roman"/>
        </w:rPr>
      </w:pPr>
    </w:p>
    <w:p w14:paraId="4A2FB96D" w14:textId="77777777" w:rsidR="000F6FDA" w:rsidRDefault="000F6FDA" w:rsidP="000F6FD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OBWIESZCZENIE </w:t>
      </w:r>
    </w:p>
    <w:p w14:paraId="23E964E3" w14:textId="77777777" w:rsidR="000F6FDA" w:rsidRPr="007832C3" w:rsidRDefault="000F6FDA" w:rsidP="000F6FD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832C3">
        <w:rPr>
          <w:rFonts w:ascii="Times New Roman" w:eastAsia="Times New Roman" w:hAnsi="Times New Roman" w:cs="Times New Roman"/>
          <w:b/>
          <w:bCs/>
          <w:lang w:eastAsia="pl-PL"/>
        </w:rPr>
        <w:t>WÓJTA GMINY ŁUBIANKA</w:t>
      </w:r>
    </w:p>
    <w:p w14:paraId="4BD02D95" w14:textId="77777777" w:rsidR="000F6FDA" w:rsidRPr="00D765E4" w:rsidRDefault="000F6FDA" w:rsidP="000F6FD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719429" w14:textId="3B720443" w:rsidR="000F6FDA" w:rsidRPr="00EF3B7A" w:rsidRDefault="000F6FDA" w:rsidP="000F6FDA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F3B7A">
        <w:rPr>
          <w:rFonts w:ascii="Times New Roman" w:eastAsia="Times New Roman" w:hAnsi="Times New Roman" w:cs="Times New Roman"/>
          <w:lang w:eastAsia="pl-PL"/>
        </w:rPr>
        <w:t xml:space="preserve">Działając na podstawie art. 10 § 1 i 49 § 1 ustawy z dnia 14 czerwca 1960 r. – Kodeks postępowania administracyjnego (Dz. U. z 2024 r. poz. 572) oraz art. 64 ustawy </w:t>
      </w:r>
      <w:r w:rsidRPr="00EF3B7A">
        <w:rPr>
          <w:rFonts w:ascii="Times New Roman" w:eastAsia="Times New Roman" w:hAnsi="Times New Roman" w:cs="Times New Roman"/>
          <w:lang w:eastAsia="pl-PL"/>
        </w:rPr>
        <w:br/>
        <w:t xml:space="preserve">z dnia 3 października 2008 r. – o udostępnianiu informacji o środowisku i jego ochronie, udziale społeczeństwa w ochronie środowiska oraz o ocenach oddziaływania na środowisko (Dz. U. </w:t>
      </w:r>
      <w:r w:rsidR="00EE42E2">
        <w:rPr>
          <w:rFonts w:ascii="Times New Roman" w:eastAsia="Times New Roman" w:hAnsi="Times New Roman" w:cs="Times New Roman"/>
          <w:lang w:eastAsia="pl-PL"/>
        </w:rPr>
        <w:br/>
      </w:r>
      <w:r w:rsidRPr="00EF3B7A">
        <w:rPr>
          <w:rFonts w:ascii="Times New Roman" w:eastAsia="Times New Roman" w:hAnsi="Times New Roman" w:cs="Times New Roman"/>
          <w:lang w:eastAsia="pl-PL"/>
        </w:rPr>
        <w:t>z 2024 r. poz. 1112, 1881, 1940), Wójt Gminy Łubianka zawiadamia strony postępowania</w:t>
      </w:r>
      <w:r w:rsidR="00EE42E2">
        <w:rPr>
          <w:rFonts w:ascii="Times New Roman" w:eastAsia="Times New Roman" w:hAnsi="Times New Roman" w:cs="Times New Roman"/>
          <w:lang w:eastAsia="pl-PL"/>
        </w:rPr>
        <w:t>,</w:t>
      </w:r>
      <w:r w:rsidRPr="00EF3B7A">
        <w:rPr>
          <w:rFonts w:ascii="Times New Roman" w:eastAsia="Times New Roman" w:hAnsi="Times New Roman" w:cs="Times New Roman"/>
          <w:lang w:eastAsia="pl-PL"/>
        </w:rPr>
        <w:t xml:space="preserve"> iż w sprawie dotyczącej wniosku o wydanie decyzji o środowiskowych uwarunkowaniach dla przedsięwzięcia </w:t>
      </w:r>
      <w:r w:rsidRPr="00EF3B7A">
        <w:rPr>
          <w:rFonts w:ascii="Times New Roman" w:hAnsi="Times New Roman" w:cs="Times New Roman"/>
        </w:rPr>
        <w:t xml:space="preserve">polegającego na </w:t>
      </w:r>
      <w:r w:rsidRPr="00EF3B7A">
        <w:rPr>
          <w:rFonts w:ascii="Times New Roman" w:eastAsia="Times New Roman" w:hAnsi="Times New Roman" w:cs="Times New Roman"/>
          <w:b/>
          <w:bCs/>
          <w:lang w:eastAsia="pl-PL"/>
        </w:rPr>
        <w:t xml:space="preserve">budowie do 11 budynków mieszkalnych jednorodzinnych do realizacji na działce geodezyjnej oznaczonej numerem ewid. 103/10, podlegającej podziałowi na odrębne działki (dopuszczenie etapów podziału), obręb Biskupice, jednostka ewidencyjna Łubianka, powiat toruński, woj. kujawsko-pomorskie </w:t>
      </w:r>
      <w:r w:rsidRPr="00EF3B7A">
        <w:rPr>
          <w:rFonts w:ascii="Times New Roman" w:hAnsi="Times New Roman" w:cs="Times New Roman"/>
        </w:rPr>
        <w:t>tutejszy organ pismem z dnia 04.02.2025 r. wystąpił do Regionalnego Dyrektora Ochrony Środowiska w Bydgoszczy, Państwowego Powiatowego Inspektora Sanitarnego w Toruniu oraz Dyrektora Zarządu Zlewni w Toruniu o opinię co do konieczności przeprowadzenia oceny oddziaływania przedsięwzięcia na środowisko i ewentualne określenie zakresu raportu dla przedmiotowego przedsięwzięcia.</w:t>
      </w:r>
    </w:p>
    <w:p w14:paraId="7C4D9300" w14:textId="77777777" w:rsidR="000F6FDA" w:rsidRPr="00EF3B7A" w:rsidRDefault="000F6FDA" w:rsidP="000F6FDA">
      <w:pPr>
        <w:rPr>
          <w:rFonts w:cstheme="minorHAnsi"/>
        </w:rPr>
      </w:pPr>
    </w:p>
    <w:p w14:paraId="470D6A59" w14:textId="3B108FBC" w:rsidR="000F6FDA" w:rsidRPr="00265E3A" w:rsidRDefault="000F6FDA" w:rsidP="000F6FD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65E3A">
        <w:rPr>
          <w:rFonts w:ascii="Times New Roman" w:eastAsia="Times New Roman" w:hAnsi="Times New Roman" w:cs="Times New Roman"/>
          <w:lang w:eastAsia="pl-PL"/>
        </w:rPr>
        <w:t xml:space="preserve">Wskazuję dzień publicznego ogłoszenia: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265E3A">
        <w:rPr>
          <w:rFonts w:ascii="Times New Roman" w:eastAsia="Times New Roman" w:hAnsi="Times New Roman" w:cs="Times New Roman"/>
          <w:lang w:eastAsia="pl-PL"/>
        </w:rPr>
        <w:t>.02.2025 r.</w:t>
      </w:r>
    </w:p>
    <w:p w14:paraId="68B5C234" w14:textId="77777777" w:rsidR="000F6FDA" w:rsidRDefault="000F6FDA" w:rsidP="000F6FDA">
      <w:pPr>
        <w:rPr>
          <w:rFonts w:cstheme="minorHAnsi"/>
        </w:rPr>
      </w:pPr>
    </w:p>
    <w:p w14:paraId="1FE837FC" w14:textId="77777777" w:rsidR="000F6FDA" w:rsidRDefault="000F6FDA" w:rsidP="000F6FDA">
      <w:pPr>
        <w:rPr>
          <w:rFonts w:cstheme="minorHAnsi"/>
        </w:rPr>
      </w:pPr>
    </w:p>
    <w:p w14:paraId="6CD42487" w14:textId="0B0F1578" w:rsidR="00F0183A" w:rsidRPr="005A089C" w:rsidRDefault="005A089C">
      <w:pPr>
        <w:rPr>
          <w:rFonts w:ascii="Times New Roman" w:hAnsi="Times New Roman" w:cs="Times New Roman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089C">
        <w:rPr>
          <w:rFonts w:ascii="Times New Roman" w:hAnsi="Times New Roman" w:cs="Times New Roman"/>
        </w:rPr>
        <w:tab/>
      </w:r>
      <w:r w:rsidRPr="005A089C">
        <w:rPr>
          <w:rFonts w:ascii="Times New Roman" w:hAnsi="Times New Roman" w:cs="Times New Roman"/>
        </w:rPr>
        <w:tab/>
      </w:r>
      <w:r w:rsidRPr="005A089C">
        <w:rPr>
          <w:rFonts w:ascii="Times New Roman" w:hAnsi="Times New Roman" w:cs="Times New Roman"/>
        </w:rPr>
        <w:tab/>
      </w:r>
      <w:r w:rsidRPr="005A089C">
        <w:rPr>
          <w:rFonts w:ascii="Times New Roman" w:hAnsi="Times New Roman" w:cs="Times New Roman"/>
        </w:rPr>
        <w:tab/>
      </w:r>
      <w:r w:rsidRPr="005A089C">
        <w:rPr>
          <w:rFonts w:ascii="Times New Roman" w:hAnsi="Times New Roman" w:cs="Times New Roman"/>
        </w:rPr>
        <w:tab/>
        <w:t>/Daniel Kasprowicz/</w:t>
      </w:r>
    </w:p>
    <w:sectPr w:rsidR="00F0183A" w:rsidRPr="005A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81870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5E4CD6"/>
    <w:multiLevelType w:val="hybridMultilevel"/>
    <w:tmpl w:val="A4A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16EBF"/>
    <w:multiLevelType w:val="hybridMultilevel"/>
    <w:tmpl w:val="18F4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324237">
    <w:abstractNumId w:val="0"/>
  </w:num>
  <w:num w:numId="2" w16cid:durableId="30303927">
    <w:abstractNumId w:val="1"/>
  </w:num>
  <w:num w:numId="3" w16cid:durableId="564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4"/>
    <w:rsid w:val="000F6FDA"/>
    <w:rsid w:val="001D43DB"/>
    <w:rsid w:val="001E26EA"/>
    <w:rsid w:val="002547A4"/>
    <w:rsid w:val="00273780"/>
    <w:rsid w:val="00430054"/>
    <w:rsid w:val="004D0B24"/>
    <w:rsid w:val="004E2F30"/>
    <w:rsid w:val="00581337"/>
    <w:rsid w:val="005A089C"/>
    <w:rsid w:val="005F456E"/>
    <w:rsid w:val="0066754F"/>
    <w:rsid w:val="006D3B2A"/>
    <w:rsid w:val="00701D70"/>
    <w:rsid w:val="008A5214"/>
    <w:rsid w:val="00AD28C5"/>
    <w:rsid w:val="00C417D5"/>
    <w:rsid w:val="00DF4AB1"/>
    <w:rsid w:val="00EE42E2"/>
    <w:rsid w:val="00F0183A"/>
    <w:rsid w:val="00F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DB10"/>
  <w15:chartTrackingRefBased/>
  <w15:docId w15:val="{5615E88F-ED53-47AA-8E61-DA9D19E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FDA"/>
  </w:style>
  <w:style w:type="paragraph" w:styleId="Nagwek1">
    <w:name w:val="heading 1"/>
    <w:basedOn w:val="Normalny"/>
    <w:next w:val="Normalny"/>
    <w:link w:val="Nagwek1Znak"/>
    <w:uiPriority w:val="9"/>
    <w:qFormat/>
    <w:rsid w:val="008A5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2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2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2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2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2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2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2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2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2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2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2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4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Wójcik</dc:creator>
  <cp:keywords/>
  <dc:description/>
  <cp:lastModifiedBy>Katarzyna Bartczak</cp:lastModifiedBy>
  <cp:revision>2</cp:revision>
  <cp:lastPrinted>2025-02-10T12:10:00Z</cp:lastPrinted>
  <dcterms:created xsi:type="dcterms:W3CDTF">2025-02-10T12:38:00Z</dcterms:created>
  <dcterms:modified xsi:type="dcterms:W3CDTF">2025-02-10T12:38:00Z</dcterms:modified>
</cp:coreProperties>
</file>